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9800A" w14:textId="77777777" w:rsidR="005C3354" w:rsidRDefault="009133A9">
      <w:pPr>
        <w:spacing w:after="0" w:line="259" w:lineRule="auto"/>
        <w:ind w:left="0" w:firstLine="0"/>
        <w:jc w:val="left"/>
      </w:pPr>
      <w:r>
        <w:rPr>
          <w:sz w:val="28"/>
        </w:rPr>
        <w:t>White, Andrew R.</w:t>
      </w:r>
    </w:p>
    <w:p w14:paraId="4A81D3DA" w14:textId="77777777" w:rsidR="005C3354" w:rsidRDefault="009133A9">
      <w:pPr>
        <w:spacing w:after="260" w:line="259" w:lineRule="auto"/>
        <w:ind w:left="-35" w:right="-169" w:firstLine="0"/>
        <w:jc w:val="left"/>
      </w:pPr>
      <w:r>
        <w:rPr>
          <w:noProof/>
          <w:sz w:val="22"/>
        </w:rPr>
        <mc:AlternateContent>
          <mc:Choice Requires="wpg">
            <w:drawing>
              <wp:inline distT="0" distB="0" distL="0" distR="0" wp14:anchorId="3FDD5E3E" wp14:editId="2A753E13">
                <wp:extent cx="6751242" cy="44605"/>
                <wp:effectExtent l="0" t="0" r="0" b="0"/>
                <wp:docPr id="4246" name="Group 4246"/>
                <wp:cNvGraphicFramePr/>
                <a:graphic xmlns:a="http://schemas.openxmlformats.org/drawingml/2006/main">
                  <a:graphicData uri="http://schemas.microsoft.com/office/word/2010/wordprocessingGroup">
                    <wpg:wgp>
                      <wpg:cNvGrpSpPr/>
                      <wpg:grpSpPr>
                        <a:xfrm>
                          <a:off x="0" y="0"/>
                          <a:ext cx="6751242" cy="44605"/>
                          <a:chOff x="0" y="0"/>
                          <a:chExt cx="6751242" cy="44605"/>
                        </a:xfrm>
                      </wpg:grpSpPr>
                      <wps:wsp>
                        <wps:cNvPr id="4245" name="Shape 4245"/>
                        <wps:cNvSpPr/>
                        <wps:spPr>
                          <a:xfrm>
                            <a:off x="0" y="0"/>
                            <a:ext cx="6751242" cy="44605"/>
                          </a:xfrm>
                          <a:custGeom>
                            <a:avLst/>
                            <a:gdLst/>
                            <a:ahLst/>
                            <a:cxnLst/>
                            <a:rect l="0" t="0" r="0" b="0"/>
                            <a:pathLst>
                              <a:path w="6751242" h="44605">
                                <a:moveTo>
                                  <a:pt x="0" y="22303"/>
                                </a:moveTo>
                                <a:lnTo>
                                  <a:pt x="6751242" y="22303"/>
                                </a:lnTo>
                              </a:path>
                            </a:pathLst>
                          </a:custGeom>
                          <a:ln w="4460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4246" style="width:531.594pt;height:3.5122pt;mso-position-horizontal-relative:char;mso-position-vertical-relative:line" coordsize="67512,446">
                <v:shape id="Shape 4245" style="position:absolute;width:67512;height:446;left:0;top:0;" coordsize="6751242,44605" path="m0,22303l6751242,22303">
                  <v:stroke weight="3.5122pt" endcap="flat" joinstyle="miter" miterlimit="1" on="true" color="#000000"/>
                  <v:fill on="false" color="#000000"/>
                </v:shape>
              </v:group>
            </w:pict>
          </mc:Fallback>
        </mc:AlternateContent>
      </w:r>
    </w:p>
    <w:tbl>
      <w:tblPr>
        <w:tblStyle w:val="TableGrid"/>
        <w:tblW w:w="10576" w:type="dxa"/>
        <w:tblInd w:w="7" w:type="dxa"/>
        <w:tblCellMar>
          <w:top w:w="0" w:type="dxa"/>
          <w:left w:w="0" w:type="dxa"/>
          <w:bottom w:w="0" w:type="dxa"/>
          <w:right w:w="0" w:type="dxa"/>
        </w:tblCellMar>
        <w:tblLook w:val="04A0" w:firstRow="1" w:lastRow="0" w:firstColumn="1" w:lastColumn="0" w:noHBand="0" w:noVBand="1"/>
      </w:tblPr>
      <w:tblGrid>
        <w:gridCol w:w="2977"/>
        <w:gridCol w:w="7599"/>
      </w:tblGrid>
      <w:tr w:rsidR="005C3354" w14:paraId="4F6EC1C6" w14:textId="77777777">
        <w:trPr>
          <w:trHeight w:val="771"/>
        </w:trPr>
        <w:tc>
          <w:tcPr>
            <w:tcW w:w="2977" w:type="dxa"/>
            <w:tcBorders>
              <w:top w:val="nil"/>
              <w:left w:val="nil"/>
              <w:bottom w:val="nil"/>
              <w:right w:val="nil"/>
            </w:tcBorders>
          </w:tcPr>
          <w:p w14:paraId="71A93253" w14:textId="77777777" w:rsidR="005C3354" w:rsidRDefault="009133A9">
            <w:pPr>
              <w:tabs>
                <w:tab w:val="right" w:pos="2977"/>
              </w:tabs>
              <w:spacing w:after="0" w:line="259" w:lineRule="auto"/>
              <w:ind w:left="0" w:firstLine="0"/>
              <w:jc w:val="left"/>
            </w:pPr>
            <w:r>
              <w:rPr>
                <w:sz w:val="22"/>
              </w:rPr>
              <w:t>From:</w:t>
            </w:r>
            <w:r>
              <w:rPr>
                <w:sz w:val="22"/>
              </w:rPr>
              <w:tab/>
            </w:r>
            <w:r>
              <w:rPr>
                <w:noProof/>
              </w:rPr>
              <w:drawing>
                <wp:inline distT="0" distB="0" distL="0" distR="0" wp14:anchorId="6EDB38AA" wp14:editId="6B19C2D3">
                  <wp:extent cx="4459" cy="4460"/>
                  <wp:effectExtent l="0" t="0" r="0" b="0"/>
                  <wp:docPr id="1669" name="Picture 1669"/>
                  <wp:cNvGraphicFramePr/>
                  <a:graphic xmlns:a="http://schemas.openxmlformats.org/drawingml/2006/main">
                    <a:graphicData uri="http://schemas.openxmlformats.org/drawingml/2006/picture">
                      <pic:pic xmlns:pic="http://schemas.openxmlformats.org/drawingml/2006/picture">
                        <pic:nvPicPr>
                          <pic:cNvPr id="1669" name="Picture 1669"/>
                          <pic:cNvPicPr/>
                        </pic:nvPicPr>
                        <pic:blipFill>
                          <a:blip r:embed="rId4"/>
                          <a:stretch>
                            <a:fillRect/>
                          </a:stretch>
                        </pic:blipFill>
                        <pic:spPr>
                          <a:xfrm>
                            <a:off x="0" y="0"/>
                            <a:ext cx="4459" cy="4460"/>
                          </a:xfrm>
                          <a:prstGeom prst="rect">
                            <a:avLst/>
                          </a:prstGeom>
                        </pic:spPr>
                      </pic:pic>
                    </a:graphicData>
                  </a:graphic>
                </wp:inline>
              </w:drawing>
            </w:r>
          </w:p>
          <w:p w14:paraId="02FC9C15" w14:textId="77777777" w:rsidR="005C3354" w:rsidRDefault="009133A9">
            <w:pPr>
              <w:spacing w:after="0" w:line="259" w:lineRule="auto"/>
              <w:ind w:left="0" w:firstLine="0"/>
              <w:jc w:val="left"/>
            </w:pPr>
            <w:r>
              <w:rPr>
                <w:sz w:val="24"/>
              </w:rPr>
              <w:t>Sent:</w:t>
            </w:r>
          </w:p>
        </w:tc>
        <w:tc>
          <w:tcPr>
            <w:tcW w:w="7598" w:type="dxa"/>
            <w:tcBorders>
              <w:top w:val="nil"/>
              <w:left w:val="nil"/>
              <w:bottom w:val="nil"/>
              <w:right w:val="nil"/>
            </w:tcBorders>
          </w:tcPr>
          <w:p w14:paraId="2FFC83C2" w14:textId="77777777" w:rsidR="005C3354" w:rsidRDefault="009133A9">
            <w:pPr>
              <w:spacing w:after="130" w:line="259" w:lineRule="auto"/>
              <w:ind w:left="7" w:firstLine="0"/>
              <w:jc w:val="left"/>
            </w:pPr>
            <w:r>
              <w:rPr>
                <w:sz w:val="22"/>
              </w:rPr>
              <w:t>Free Carly &lt;freecarlygregg@gmail.com&gt;</w:t>
            </w:r>
          </w:p>
          <w:p w14:paraId="055770D1" w14:textId="77777777" w:rsidR="005C3354" w:rsidRDefault="009133A9">
            <w:pPr>
              <w:tabs>
                <w:tab w:val="right" w:pos="7598"/>
              </w:tabs>
              <w:spacing w:after="0" w:line="259" w:lineRule="auto"/>
              <w:ind w:left="0" w:firstLine="0"/>
              <w:jc w:val="left"/>
            </w:pPr>
            <w:r>
              <w:rPr>
                <w:sz w:val="22"/>
              </w:rPr>
              <w:t>Friday, September 25, 2026 1:07 PM</w:t>
            </w:r>
            <w:r>
              <w:rPr>
                <w:sz w:val="22"/>
              </w:rPr>
              <w:tab/>
            </w:r>
            <w:r>
              <w:rPr>
                <w:sz w:val="22"/>
              </w:rPr>
              <w:t>ORIGINAL</w:t>
            </w:r>
          </w:p>
          <w:p w14:paraId="068FA30C" w14:textId="77777777" w:rsidR="005C3354" w:rsidRDefault="009133A9">
            <w:pPr>
              <w:spacing w:after="0" w:line="259" w:lineRule="auto"/>
              <w:ind w:left="0" w:firstLine="0"/>
              <w:jc w:val="left"/>
            </w:pPr>
            <w:r>
              <w:rPr>
                <w:sz w:val="20"/>
              </w:rPr>
              <w:t>sctclerk@mssc.state.ms.us</w:t>
            </w:r>
          </w:p>
        </w:tc>
      </w:tr>
      <w:tr w:rsidR="005C3354" w14:paraId="7E15BB61" w14:textId="77777777">
        <w:trPr>
          <w:trHeight w:val="241"/>
        </w:trPr>
        <w:tc>
          <w:tcPr>
            <w:tcW w:w="2977" w:type="dxa"/>
            <w:tcBorders>
              <w:top w:val="nil"/>
              <w:left w:val="nil"/>
              <w:bottom w:val="nil"/>
              <w:right w:val="nil"/>
            </w:tcBorders>
          </w:tcPr>
          <w:p w14:paraId="670CAE88" w14:textId="77777777" w:rsidR="005C3354" w:rsidRDefault="009133A9">
            <w:pPr>
              <w:spacing w:after="0" w:line="259" w:lineRule="auto"/>
              <w:ind w:left="0" w:firstLine="0"/>
              <w:jc w:val="left"/>
            </w:pPr>
            <w:r>
              <w:rPr>
                <w:sz w:val="22"/>
              </w:rPr>
              <w:t>Subject:</w:t>
            </w:r>
          </w:p>
        </w:tc>
        <w:tc>
          <w:tcPr>
            <w:tcW w:w="7598" w:type="dxa"/>
            <w:tcBorders>
              <w:top w:val="nil"/>
              <w:left w:val="nil"/>
              <w:bottom w:val="nil"/>
              <w:right w:val="nil"/>
            </w:tcBorders>
          </w:tcPr>
          <w:p w14:paraId="6C907CEF" w14:textId="77777777" w:rsidR="005C3354" w:rsidRDefault="009133A9">
            <w:pPr>
              <w:spacing w:after="0" w:line="259" w:lineRule="auto"/>
              <w:ind w:left="7" w:firstLine="0"/>
              <w:jc w:val="left"/>
            </w:pPr>
            <w:r>
              <w:rPr>
                <w:sz w:val="22"/>
              </w:rPr>
              <w:t>2024-KA-OI 178-SCT Carly Madison Gregg v. State of Mississippi</w:t>
            </w:r>
          </w:p>
        </w:tc>
      </w:tr>
    </w:tbl>
    <w:tbl>
      <w:tblPr>
        <w:tblStyle w:val="TableGrid"/>
        <w:tblpPr w:vertAnchor="text" w:tblpX="32" w:tblpY="-145"/>
        <w:tblOverlap w:val="never"/>
        <w:tblW w:w="1756" w:type="dxa"/>
        <w:tblInd w:w="0" w:type="dxa"/>
        <w:tblCellMar>
          <w:top w:w="0" w:type="dxa"/>
          <w:left w:w="45" w:type="dxa"/>
          <w:bottom w:w="0" w:type="dxa"/>
          <w:right w:w="47" w:type="dxa"/>
        </w:tblCellMar>
        <w:tblLook w:val="04A0" w:firstRow="1" w:lastRow="0" w:firstColumn="1" w:lastColumn="0" w:noHBand="0" w:noVBand="1"/>
      </w:tblPr>
      <w:tblGrid>
        <w:gridCol w:w="1756"/>
      </w:tblGrid>
      <w:tr w:rsidR="005C3354" w14:paraId="1AE6898A" w14:textId="77777777">
        <w:trPr>
          <w:trHeight w:val="485"/>
        </w:trPr>
        <w:tc>
          <w:tcPr>
            <w:tcW w:w="1756" w:type="dxa"/>
            <w:tcBorders>
              <w:top w:val="nil"/>
              <w:left w:val="single" w:sz="2" w:space="0" w:color="000000"/>
              <w:bottom w:val="single" w:sz="2" w:space="0" w:color="000000"/>
              <w:right w:val="nil"/>
            </w:tcBorders>
            <w:vAlign w:val="center"/>
          </w:tcPr>
          <w:p w14:paraId="22C28149" w14:textId="77777777" w:rsidR="005C3354" w:rsidRDefault="009133A9">
            <w:pPr>
              <w:spacing w:after="0" w:line="259" w:lineRule="auto"/>
              <w:ind w:left="0" w:right="63" w:firstLine="0"/>
              <w:jc w:val="right"/>
            </w:pPr>
            <w:r>
              <w:rPr>
                <w:sz w:val="20"/>
              </w:rPr>
              <w:t xml:space="preserve">Some people who </w:t>
            </w:r>
          </w:p>
        </w:tc>
      </w:tr>
      <w:tr w:rsidR="005C3354" w14:paraId="76A83F9F" w14:textId="77777777">
        <w:trPr>
          <w:trHeight w:val="527"/>
        </w:trPr>
        <w:tc>
          <w:tcPr>
            <w:tcW w:w="1756" w:type="dxa"/>
            <w:tcBorders>
              <w:top w:val="single" w:sz="2" w:space="0" w:color="000000"/>
              <w:left w:val="single" w:sz="2" w:space="0" w:color="000000"/>
              <w:bottom w:val="single" w:sz="2" w:space="0" w:color="000000"/>
              <w:right w:val="single" w:sz="2" w:space="0" w:color="000000"/>
            </w:tcBorders>
          </w:tcPr>
          <w:p w14:paraId="19373991" w14:textId="77777777" w:rsidR="005C3354" w:rsidRDefault="009133A9">
            <w:pPr>
              <w:spacing w:after="0" w:line="259" w:lineRule="auto"/>
              <w:ind w:left="0" w:firstLine="0"/>
              <w:jc w:val="left"/>
            </w:pPr>
            <w:r>
              <w:rPr>
                <w:noProof/>
              </w:rPr>
              <w:drawing>
                <wp:inline distT="0" distB="0" distL="0" distR="0" wp14:anchorId="5653F63D" wp14:editId="6E1A570D">
                  <wp:extent cx="878464" cy="276550"/>
                  <wp:effectExtent l="0" t="0" r="0" b="0"/>
                  <wp:docPr id="1583" name="Picture 1583"/>
                  <wp:cNvGraphicFramePr/>
                  <a:graphic xmlns:a="http://schemas.openxmlformats.org/drawingml/2006/main">
                    <a:graphicData uri="http://schemas.openxmlformats.org/drawingml/2006/picture">
                      <pic:pic xmlns:pic="http://schemas.openxmlformats.org/drawingml/2006/picture">
                        <pic:nvPicPr>
                          <pic:cNvPr id="1583" name="Picture 1583"/>
                          <pic:cNvPicPr/>
                        </pic:nvPicPr>
                        <pic:blipFill>
                          <a:blip r:embed="rId5"/>
                          <a:stretch>
                            <a:fillRect/>
                          </a:stretch>
                        </pic:blipFill>
                        <pic:spPr>
                          <a:xfrm>
                            <a:off x="0" y="0"/>
                            <a:ext cx="878464" cy="276550"/>
                          </a:xfrm>
                          <a:prstGeom prst="rect">
                            <a:avLst/>
                          </a:prstGeom>
                        </pic:spPr>
                      </pic:pic>
                    </a:graphicData>
                  </a:graphic>
                </wp:inline>
              </w:drawing>
            </w:r>
          </w:p>
        </w:tc>
      </w:tr>
    </w:tbl>
    <w:p w14:paraId="2F9DAFB3" w14:textId="77777777" w:rsidR="005C3354" w:rsidRDefault="009133A9">
      <w:pPr>
        <w:spacing w:after="1260" w:line="259" w:lineRule="auto"/>
        <w:ind w:left="84" w:firstLine="0"/>
        <w:jc w:val="left"/>
      </w:pPr>
      <w:r>
        <w:rPr>
          <w:sz w:val="20"/>
        </w:rPr>
        <w:t>received this message don't often get email from freecarlygregg@gmail.com.</w:t>
      </w:r>
    </w:p>
    <w:p w14:paraId="4F6A1FF2" w14:textId="77777777" w:rsidR="005C3354" w:rsidRDefault="009133A9">
      <w:pPr>
        <w:spacing w:after="294"/>
        <w:ind w:left="9" w:right="27"/>
      </w:pPr>
      <w:r>
        <w:t>Dear Chief Justice and Justices of the Mississippi Supreme Court,</w:t>
      </w:r>
    </w:p>
    <w:p w14:paraId="3558706A" w14:textId="77777777" w:rsidR="005C3354" w:rsidRDefault="009133A9">
      <w:pPr>
        <w:ind w:left="9" w:right="27"/>
      </w:pPr>
      <w:r>
        <w:t>I am writing again regarding Carly Madison Gregg as you reconsider the motion for rehearing before you.</w:t>
      </w:r>
    </w:p>
    <w:p w14:paraId="1CDD62C2" w14:textId="77777777" w:rsidR="005C3354" w:rsidRDefault="009133A9">
      <w:pPr>
        <w:spacing w:after="270"/>
        <w:ind w:left="9" w:right="27"/>
      </w:pPr>
      <w:r>
        <w:t>As you are aware, Carly was the first child tried under Mississippi's new law allowing a jury to determine whether a child convicted of first-degree murder would receive life imprisonment. Before this change in the law, that determination was made by the judge. Carly's case therefore became the first to navigate this new process, and the proceedings were confusing and chaotic, while also being highly publicized throughout it all. This Court itself recognized the confusion surrounding the jury instructions.</w:t>
      </w:r>
    </w:p>
    <w:p w14:paraId="7422748E" w14:textId="77777777" w:rsidR="005C3354" w:rsidRDefault="009133A9">
      <w:pPr>
        <w:spacing w:after="240"/>
        <w:ind w:left="9" w:right="27"/>
      </w:pPr>
      <w:r>
        <w:t>Respectfully, we ask for reconsideration and a new proceeding; One that can be properly prepared for, clearly understood, and accurately represented. Carly and her family deserve that much.</w:t>
      </w:r>
    </w:p>
    <w:p w14:paraId="68DE61BF" w14:textId="77777777" w:rsidR="005C3354" w:rsidRDefault="009133A9">
      <w:pPr>
        <w:spacing w:after="0" w:line="259" w:lineRule="auto"/>
        <w:ind w:left="0" w:firstLine="0"/>
        <w:jc w:val="left"/>
      </w:pPr>
      <w:r>
        <w:rPr>
          <w:sz w:val="24"/>
        </w:rPr>
        <w:t>With prayer and hope,</w:t>
      </w:r>
    </w:p>
    <w:tbl>
      <w:tblPr>
        <w:tblStyle w:val="TableGrid"/>
        <w:tblW w:w="10084" w:type="dxa"/>
        <w:tblInd w:w="0" w:type="dxa"/>
        <w:tblCellMar>
          <w:top w:w="0" w:type="dxa"/>
          <w:left w:w="0" w:type="dxa"/>
          <w:bottom w:w="3" w:type="dxa"/>
          <w:right w:w="0" w:type="dxa"/>
        </w:tblCellMar>
        <w:tblLook w:val="04A0" w:firstRow="1" w:lastRow="0" w:firstColumn="1" w:lastColumn="0" w:noHBand="0" w:noVBand="1"/>
      </w:tblPr>
      <w:tblGrid>
        <w:gridCol w:w="7837"/>
        <w:gridCol w:w="2247"/>
      </w:tblGrid>
      <w:tr w:rsidR="005C3354" w14:paraId="2A8D9544" w14:textId="77777777">
        <w:trPr>
          <w:trHeight w:val="532"/>
        </w:trPr>
        <w:tc>
          <w:tcPr>
            <w:tcW w:w="7837" w:type="dxa"/>
            <w:tcBorders>
              <w:top w:val="nil"/>
              <w:left w:val="nil"/>
              <w:bottom w:val="nil"/>
              <w:right w:val="nil"/>
            </w:tcBorders>
          </w:tcPr>
          <w:p w14:paraId="3658C776" w14:textId="77777777" w:rsidR="005C3354" w:rsidRDefault="009133A9">
            <w:pPr>
              <w:spacing w:after="0" w:line="259" w:lineRule="auto"/>
              <w:ind w:left="0" w:firstLine="0"/>
              <w:jc w:val="left"/>
            </w:pPr>
            <w:r>
              <w:t>Jodi Bush Stocker</w:t>
            </w:r>
          </w:p>
        </w:tc>
        <w:tc>
          <w:tcPr>
            <w:tcW w:w="2247" w:type="dxa"/>
            <w:tcBorders>
              <w:top w:val="nil"/>
              <w:left w:val="nil"/>
              <w:bottom w:val="nil"/>
              <w:right w:val="nil"/>
            </w:tcBorders>
          </w:tcPr>
          <w:p w14:paraId="06E8C300" w14:textId="77777777" w:rsidR="005C3354" w:rsidRDefault="009133A9">
            <w:pPr>
              <w:spacing w:after="0" w:line="259" w:lineRule="auto"/>
              <w:ind w:left="0" w:firstLine="0"/>
              <w:jc w:val="right"/>
            </w:pPr>
            <w:r>
              <w:rPr>
                <w:sz w:val="50"/>
              </w:rPr>
              <w:t>FILED</w:t>
            </w:r>
          </w:p>
        </w:tc>
      </w:tr>
      <w:tr w:rsidR="005C3354" w14:paraId="749B5D2E" w14:textId="77777777">
        <w:trPr>
          <w:trHeight w:val="438"/>
        </w:trPr>
        <w:tc>
          <w:tcPr>
            <w:tcW w:w="7837" w:type="dxa"/>
            <w:tcBorders>
              <w:top w:val="nil"/>
              <w:left w:val="nil"/>
              <w:bottom w:val="nil"/>
              <w:right w:val="nil"/>
            </w:tcBorders>
            <w:vAlign w:val="bottom"/>
          </w:tcPr>
          <w:p w14:paraId="14A4295F" w14:textId="77777777" w:rsidR="005C3354" w:rsidRDefault="009133A9">
            <w:pPr>
              <w:spacing w:after="0" w:line="259" w:lineRule="auto"/>
              <w:ind w:left="21" w:firstLine="0"/>
              <w:jc w:val="left"/>
            </w:pPr>
            <w:r>
              <w:t>For Carly's Warriors, Advocating for Mercy for Carly Madison Gregg</w:t>
            </w:r>
            <w:r>
              <w:rPr>
                <w:noProof/>
              </w:rPr>
              <w:drawing>
                <wp:inline distT="0" distB="0" distL="0" distR="0" wp14:anchorId="038A8636" wp14:editId="744B7C16">
                  <wp:extent cx="151613" cy="133815"/>
                  <wp:effectExtent l="0" t="0" r="0" b="0"/>
                  <wp:docPr id="1670" name="Picture 1670"/>
                  <wp:cNvGraphicFramePr/>
                  <a:graphic xmlns:a="http://schemas.openxmlformats.org/drawingml/2006/main">
                    <a:graphicData uri="http://schemas.openxmlformats.org/drawingml/2006/picture">
                      <pic:pic xmlns:pic="http://schemas.openxmlformats.org/drawingml/2006/picture">
                        <pic:nvPicPr>
                          <pic:cNvPr id="1670" name="Picture 1670"/>
                          <pic:cNvPicPr/>
                        </pic:nvPicPr>
                        <pic:blipFill>
                          <a:blip r:embed="rId6"/>
                          <a:stretch>
                            <a:fillRect/>
                          </a:stretch>
                        </pic:blipFill>
                        <pic:spPr>
                          <a:xfrm>
                            <a:off x="0" y="0"/>
                            <a:ext cx="151613" cy="133815"/>
                          </a:xfrm>
                          <a:prstGeom prst="rect">
                            <a:avLst/>
                          </a:prstGeom>
                        </pic:spPr>
                      </pic:pic>
                    </a:graphicData>
                  </a:graphic>
                </wp:inline>
              </w:drawing>
            </w:r>
          </w:p>
        </w:tc>
        <w:tc>
          <w:tcPr>
            <w:tcW w:w="2247" w:type="dxa"/>
            <w:tcBorders>
              <w:top w:val="nil"/>
              <w:left w:val="nil"/>
              <w:bottom w:val="nil"/>
              <w:right w:val="nil"/>
            </w:tcBorders>
            <w:vAlign w:val="bottom"/>
          </w:tcPr>
          <w:p w14:paraId="78D3E8EA" w14:textId="77777777" w:rsidR="005C3354" w:rsidRDefault="009133A9">
            <w:pPr>
              <w:spacing w:after="0" w:line="259" w:lineRule="auto"/>
              <w:ind w:left="0" w:right="70" w:firstLine="0"/>
              <w:jc w:val="right"/>
            </w:pPr>
            <w:r>
              <w:rPr>
                <w:sz w:val="20"/>
              </w:rPr>
              <w:t>SEP 25 2026</w:t>
            </w:r>
          </w:p>
        </w:tc>
      </w:tr>
    </w:tbl>
    <w:p w14:paraId="07529770" w14:textId="77777777" w:rsidR="005C3354" w:rsidRDefault="009133A9">
      <w:pPr>
        <w:spacing w:after="0" w:line="259" w:lineRule="auto"/>
        <w:ind w:left="0" w:firstLine="0"/>
        <w:jc w:val="right"/>
      </w:pPr>
      <w:r>
        <w:t>OFFICE OF THE CLERK</w:t>
      </w:r>
    </w:p>
    <w:p w14:paraId="0688628E" w14:textId="77777777" w:rsidR="005C3354" w:rsidRDefault="009133A9">
      <w:pPr>
        <w:spacing w:after="0" w:line="259" w:lineRule="auto"/>
        <w:ind w:left="0" w:right="239" w:firstLine="0"/>
        <w:jc w:val="right"/>
      </w:pPr>
      <w:r>
        <w:rPr>
          <w:sz w:val="24"/>
        </w:rPr>
        <w:t>SUPREME COURT</w:t>
      </w:r>
    </w:p>
    <w:p w14:paraId="3939A446" w14:textId="77777777" w:rsidR="005C3354" w:rsidRDefault="009133A9">
      <w:pPr>
        <w:spacing w:after="4037" w:line="259" w:lineRule="auto"/>
        <w:ind w:left="0" w:right="147" w:firstLine="0"/>
        <w:jc w:val="right"/>
      </w:pPr>
      <w:r>
        <w:rPr>
          <w:sz w:val="20"/>
        </w:rPr>
        <w:t>COURT OF APPEALS</w:t>
      </w:r>
    </w:p>
    <w:p w14:paraId="735FDE3A" w14:textId="77777777" w:rsidR="005C3354" w:rsidRDefault="009133A9">
      <w:pPr>
        <w:spacing w:after="0" w:line="259" w:lineRule="auto"/>
        <w:ind w:left="147" w:firstLine="0"/>
        <w:jc w:val="center"/>
      </w:pPr>
      <w:r>
        <w:rPr>
          <w:sz w:val="22"/>
        </w:rPr>
        <w:lastRenderedPageBreak/>
        <w:t>1</w:t>
      </w:r>
    </w:p>
    <w:sectPr w:rsidR="005C3354">
      <w:pgSz w:w="12240" w:h="15840"/>
      <w:pgMar w:top="1384" w:right="1173" w:bottom="1440" w:left="63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354"/>
    <w:rsid w:val="005C3354"/>
    <w:rsid w:val="009133A9"/>
    <w:rsid w:val="00FA65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61D5082"/>
  <w15:docId w15:val="{BD61EA16-6043-8640-9BDD-CF8756C2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7" w:lineRule="auto"/>
      <w:ind w:left="17" w:hanging="3"/>
      <w:jc w:val="both"/>
    </w:pPr>
    <w:rPr>
      <w:rFonts w:ascii="Calibri" w:eastAsia="Calibri" w:hAnsi="Calibri" w:cs="Calibr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g" /><Relationship Id="rId5" Type="http://schemas.openxmlformats.org/officeDocument/2006/relationships/image" Target="media/image2.jpg" /><Relationship Id="rId4" Type="http://schemas.openxmlformats.org/officeDocument/2006/relationships/image" Target="media/image1.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203</Words>
  <Characters>1161</Characters>
  <Application>Microsoft Office Word</Application>
  <DocSecurity>0</DocSecurity>
  <Lines>9</Lines>
  <Paragraphs>2</Paragraphs>
  <ScaleCrop>false</ScaleCrop>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Acadia</dc:creator>
  <cp:keywords/>
  <cp:lastModifiedBy>Jodi Stocker</cp:lastModifiedBy>
  <cp:revision>2</cp:revision>
  <dcterms:created xsi:type="dcterms:W3CDTF">2026-09-28T20:08:00Z</dcterms:created>
  <dcterms:modified xsi:type="dcterms:W3CDTF">2026-09-28T20:08:00Z</dcterms:modified>
</cp:coreProperties>
</file>